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F6" w:rsidRPr="00652B7F" w:rsidRDefault="00810F99">
      <w:pPr>
        <w:jc w:val="center"/>
        <w:rPr>
          <w:rFonts w:ascii="Arial" w:hAnsi="Arial"/>
          <w:b/>
          <w:color w:val="000000" w:themeColor="text1"/>
          <w:sz w:val="32"/>
        </w:rPr>
      </w:pPr>
      <w:r w:rsidRPr="00652B7F">
        <w:rPr>
          <w:rFonts w:ascii="Arial" w:hAnsi="Arial"/>
          <w:b/>
          <w:color w:val="000000" w:themeColor="text1"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2B7F" w:rsidRPr="00652B7F">
        <w:trPr>
          <w:trHeight w:val="675"/>
        </w:trPr>
        <w:tc>
          <w:tcPr>
            <w:tcW w:w="1809" w:type="dxa"/>
            <w:vAlign w:val="center"/>
          </w:tcPr>
          <w:p w:rsidR="00564B7D" w:rsidRPr="00652B7F" w:rsidRDefault="00564B7D" w:rsidP="00564B7D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A5B0C" w:rsidRPr="00652B7F" w:rsidRDefault="004A5B0C" w:rsidP="00BD509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:rsidR="00564B7D" w:rsidRPr="00652B7F" w:rsidRDefault="004A5B0C" w:rsidP="00BD509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(AC &amp; DC Machines  Level-</w:t>
            </w:r>
            <w:r w:rsidR="00BD5092"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4</w:t>
            </w: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652B7F" w:rsidRPr="00652B7F">
        <w:trPr>
          <w:trHeight w:val="582"/>
        </w:trPr>
        <w:tc>
          <w:tcPr>
            <w:tcW w:w="1809" w:type="dxa"/>
            <w:vAlign w:val="center"/>
          </w:tcPr>
          <w:p w:rsidR="00564B7D" w:rsidRPr="00652B7F" w:rsidRDefault="00564B7D" w:rsidP="00564B7D">
            <w:pPr>
              <w:rPr>
                <w:rFonts w:ascii="Arial" w:hAnsi="Arial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652B7F" w:rsidRDefault="004A5B0C" w:rsidP="00564B7D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6"/>
              </w:rPr>
              <w:t>Verify Basic Laws of Electrical Machines</w:t>
            </w:r>
          </w:p>
        </w:tc>
      </w:tr>
      <w:tr w:rsidR="00652B7F" w:rsidRPr="00652B7F">
        <w:trPr>
          <w:trHeight w:val="690"/>
        </w:trPr>
        <w:tc>
          <w:tcPr>
            <w:tcW w:w="1809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8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Formative Assessment</w:t>
            </w:r>
          </w:p>
        </w:tc>
      </w:tr>
      <w:tr w:rsidR="00652B7F" w:rsidRPr="00652B7F">
        <w:trPr>
          <w:trHeight w:val="1250"/>
        </w:trPr>
        <w:tc>
          <w:tcPr>
            <w:tcW w:w="1809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Name________________________________</w:t>
            </w:r>
            <w:bookmarkStart w:id="0" w:name="_GoBack"/>
            <w:bookmarkEnd w:id="0"/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______________________</w:t>
            </w: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:rsidR="006661F6" w:rsidRPr="00652B7F" w:rsidRDefault="00810F99">
            <w:pPr>
              <w:rPr>
                <w:rFonts w:ascii="Arial" w:hAnsi="Arial"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652B7F" w:rsidRPr="00652B7F">
        <w:trPr>
          <w:trHeight w:val="1500"/>
        </w:trPr>
        <w:tc>
          <w:tcPr>
            <w:tcW w:w="1809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6661F6" w:rsidRPr="00652B7F" w:rsidRDefault="006661F6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To meet this standard, you are required to complete the following within 0</w:t>
            </w:r>
            <w:r w:rsidR="00B43F11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1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H</w:t>
            </w:r>
            <w:r w:rsidR="00B43F11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ou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r</w:t>
            </w:r>
            <w:r w:rsidRPr="00652B7F">
              <w:rPr>
                <w:rFonts w:ascii="Arial" w:hAnsi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time frame (for practical demonstration &amp; assessment):</w:t>
            </w:r>
          </w:p>
          <w:p w:rsidR="006661F6" w:rsidRPr="00652B7F" w:rsidRDefault="006661F6">
            <w:pPr>
              <w:rPr>
                <w:rFonts w:ascii="Arial" w:eastAsia="Arial" w:hAnsi="Arial"/>
                <w:color w:val="000000" w:themeColor="text1"/>
              </w:rPr>
            </w:pPr>
          </w:p>
          <w:p w:rsidR="006661F6" w:rsidRPr="00652B7F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by moving permanent magnet inside the coil</w:t>
            </w:r>
            <w:r w:rsidR="008B0040"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.</w:t>
            </w:r>
          </w:p>
          <w:p w:rsidR="0066435F" w:rsidRPr="00652B7F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by moving coil near the magnet field.</w:t>
            </w:r>
          </w:p>
          <w:p w:rsidR="0066435F" w:rsidRPr="00652B7F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using relative motion of coil and magnet</w:t>
            </w:r>
          </w:p>
          <w:p w:rsidR="0066435F" w:rsidRPr="00652B7F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using simple loop generator.</w:t>
            </w:r>
          </w:p>
          <w:p w:rsidR="0066435F" w:rsidRPr="00652B7F" w:rsidRDefault="0066435F" w:rsidP="00382B4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Torque induce in a current carrying loop.</w:t>
            </w:r>
          </w:p>
          <w:p w:rsidR="0066435F" w:rsidRPr="00652B7F" w:rsidRDefault="0066435F" w:rsidP="0066435F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Mutual induction.</w:t>
            </w:r>
          </w:p>
        </w:tc>
      </w:tr>
      <w:tr w:rsidR="00652B7F" w:rsidRPr="00652B7F" w:rsidTr="000E2AAF">
        <w:trPr>
          <w:trHeight w:val="904"/>
        </w:trPr>
        <w:tc>
          <w:tcPr>
            <w:tcW w:w="1809" w:type="dxa"/>
            <w:vAlign w:val="center"/>
          </w:tcPr>
          <w:p w:rsidR="006661F6" w:rsidRPr="00652B7F" w:rsidRDefault="00810F99" w:rsidP="00B43F11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Time:  0</w:t>
            </w:r>
            <w:r w:rsidR="00B43F11"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1 Hour</w:t>
            </w: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652B7F" w:rsidRDefault="00810F99" w:rsidP="000E2AAF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During a practical assessment, under observation by an assessor, you are required to</w:t>
            </w:r>
            <w:r w:rsidR="00422C57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652B7F" w:rsidRPr="00652B7F">
        <w:trPr>
          <w:trHeight w:val="3789"/>
        </w:trPr>
        <w:tc>
          <w:tcPr>
            <w:tcW w:w="1809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B0040" w:rsidRPr="00652B7F" w:rsidRDefault="00FC27EA" w:rsidP="00963565">
            <w:pPr>
              <w:rPr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A.</w:t>
            </w:r>
            <w:r w:rsidR="008B0040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6435F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Verify Faraday’s law by moving permanent magnet inside the coil.</w:t>
            </w:r>
          </w:p>
          <w:p w:rsidR="00963565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a coil.</w:t>
            </w:r>
          </w:p>
          <w:p w:rsidR="00963565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Connect Galvanometer with coil. </w:t>
            </w:r>
          </w:p>
          <w:p w:rsidR="00963565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Move permanent magnet inside the coil fast and slow.</w:t>
            </w:r>
          </w:p>
          <w:p w:rsidR="00963565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of magnet on reading of Galvanometer.</w:t>
            </w:r>
          </w:p>
          <w:p w:rsidR="00963565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Hold the magnet inside the coil and do not move</w:t>
            </w: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.</w:t>
            </w:r>
          </w:p>
          <w:p w:rsidR="008B0040" w:rsidRPr="00652B7F" w:rsidRDefault="00963565" w:rsidP="0096356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on reading of Galvanometer again.</w:t>
            </w:r>
          </w:p>
          <w:p w:rsidR="006C5327" w:rsidRPr="00652B7F" w:rsidRDefault="006C5327" w:rsidP="006C5327">
            <w:pPr>
              <w:pStyle w:val="ListParagraph"/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8B0040" w:rsidRPr="00652B7F" w:rsidRDefault="003B228C" w:rsidP="008B0040">
            <w:pPr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B</w:t>
            </w:r>
            <w:r w:rsidR="008B0040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. </w:t>
            </w:r>
            <w:r w:rsidR="00963565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963565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Verify Faraday’s law by moving coil near the magnet field.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a coil.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Connect Galvanometer with coil. 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Fix permanent magnet and move the coil fast and slow on it.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of coil on reading of Galvanometer.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Hold the coil near the magnetic field and do not move.</w:t>
            </w:r>
          </w:p>
          <w:p w:rsidR="00E93B58" w:rsidRPr="00652B7F" w:rsidRDefault="00E93B58" w:rsidP="00E93B5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on reading of Galvanometer.</w:t>
            </w:r>
          </w:p>
          <w:p w:rsidR="008B0040" w:rsidRPr="00652B7F" w:rsidRDefault="008B0040" w:rsidP="008B0040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8B0040" w:rsidRPr="00652B7F" w:rsidRDefault="001F74FA" w:rsidP="008B0040">
            <w:pPr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C</w:t>
            </w:r>
            <w:r w:rsidR="008B0040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. </w:t>
            </w:r>
            <w:r w:rsidR="00E93B58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93B58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Verify Faraday’s law using relative motion of coil and magnet.</w:t>
            </w:r>
          </w:p>
          <w:p w:rsidR="00E93B58" w:rsidRPr="00652B7F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a coil.</w:t>
            </w:r>
          </w:p>
          <w:p w:rsidR="00E93B58" w:rsidRPr="00652B7F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Connect Galvanometer with coil. </w:t>
            </w:r>
          </w:p>
          <w:p w:rsidR="00E93B58" w:rsidRPr="00652B7F" w:rsidRDefault="00E93B58" w:rsidP="00193A5C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Make relative motion of coil and magnet.</w:t>
            </w:r>
          </w:p>
          <w:p w:rsidR="00193A5C" w:rsidRPr="00652B7F" w:rsidRDefault="00E93B58" w:rsidP="006C5327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on reading of Galvanometer.</w:t>
            </w:r>
          </w:p>
          <w:p w:rsidR="00193A5C" w:rsidRPr="00652B7F" w:rsidRDefault="00193A5C" w:rsidP="00193A5C">
            <w:pPr>
              <w:pStyle w:val="ListParagraph"/>
              <w:spacing w:line="276" w:lineRule="auto"/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:rsidR="00193A5C" w:rsidRPr="00652B7F" w:rsidRDefault="00193A5C" w:rsidP="00193A5C">
            <w:pPr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D. 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Verify Faraday’s Law using simple loop generator.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Identify single loop generator and its parts.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Select field winding.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lastRenderedPageBreak/>
              <w:t xml:space="preserve">Connect Galvanometer with single loop coil. 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Rotate the single loop coil of generator in the field 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Measure the voltage induce in loop generator.</w:t>
            </w:r>
          </w:p>
          <w:p w:rsidR="00193A5C" w:rsidRPr="00652B7F" w:rsidRDefault="00193A5C" w:rsidP="00193A5C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on reading of Galvanometer.</w:t>
            </w:r>
          </w:p>
          <w:p w:rsidR="00193A5C" w:rsidRPr="00652B7F" w:rsidRDefault="00193A5C" w:rsidP="00193A5C">
            <w:pPr>
              <w:pStyle w:val="ListParagraph"/>
              <w:spacing w:line="276" w:lineRule="auto"/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DC6F75" w:rsidRPr="00652B7F" w:rsidRDefault="00193A5C" w:rsidP="00DC6F75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E. </w:t>
            </w:r>
            <w:r w:rsidRPr="00652B7F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="00DC6F75" w:rsidRPr="00652B7F">
              <w:rPr>
                <w:rFonts w:ascii="Arial" w:hAnsi="Arial"/>
                <w:b/>
                <w:color w:val="000000" w:themeColor="text1"/>
              </w:rPr>
              <w:t>Verify Torque induce in a current carrying loop</w:t>
            </w:r>
            <w:r w:rsidR="00DC6F75"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</w:p>
          <w:p w:rsidR="00DC6F75" w:rsidRPr="00652B7F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a coil.</w:t>
            </w:r>
          </w:p>
          <w:p w:rsidR="00DC6F75" w:rsidRPr="00652B7F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Apply DC voltage to this coil.</w:t>
            </w:r>
          </w:p>
          <w:p w:rsidR="00DC6F75" w:rsidRPr="00652B7F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Place a current carrying loop in this coil.</w:t>
            </w:r>
          </w:p>
          <w:p w:rsidR="00193A5C" w:rsidRPr="00652B7F" w:rsidRDefault="00DC6F75" w:rsidP="00DC6F7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Check the direction of force to verify the torque produce.</w:t>
            </w:r>
          </w:p>
          <w:p w:rsidR="00DC6F75" w:rsidRPr="00652B7F" w:rsidRDefault="00DC6F75" w:rsidP="00193A5C">
            <w:pPr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:rsidR="00E93B58" w:rsidRPr="00652B7F" w:rsidRDefault="00193A5C" w:rsidP="008B0040">
            <w:pPr>
              <w:jc w:val="both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F. 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DC6F75" w:rsidRPr="00652B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Verify Mutual induction</w:t>
            </w:r>
            <w:r w:rsidR="00DC6F75"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.</w:t>
            </w:r>
          </w:p>
          <w:p w:rsidR="00DC6F75" w:rsidRPr="00652B7F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2 coils on two different legs of single core.</w:t>
            </w:r>
          </w:p>
          <w:p w:rsidR="00DC6F75" w:rsidRPr="00652B7F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Apply AC voltage to the any one coil.</w:t>
            </w:r>
          </w:p>
          <w:p w:rsidR="006661F6" w:rsidRPr="00652B7F" w:rsidRDefault="00DC6F75" w:rsidP="00DC6F75">
            <w:pPr>
              <w:pStyle w:val="ListParagraph"/>
              <w:numPr>
                <w:ilvl w:val="0"/>
                <w:numId w:val="36"/>
              </w:numPr>
              <w:spacing w:line="276" w:lineRule="auto"/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Check the volts induce in other coil by voltmeter</w:t>
            </w:r>
          </w:p>
          <w:p w:rsidR="00DC6F75" w:rsidRPr="00652B7F" w:rsidRDefault="00DC6F75" w:rsidP="00DC6F75">
            <w:pPr>
              <w:pStyle w:val="ListParagraph"/>
              <w:spacing w:line="276" w:lineRule="auto"/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</w:tr>
    </w:tbl>
    <w:p w:rsidR="006661F6" w:rsidRPr="00652B7F" w:rsidRDefault="006661F6">
      <w:pPr>
        <w:rPr>
          <w:rFonts w:ascii="Arial" w:hAnsi="Arial"/>
          <w:b/>
          <w:bCs/>
          <w:color w:val="000000" w:themeColor="text1"/>
          <w:sz w:val="26"/>
          <w:szCs w:val="26"/>
        </w:rPr>
      </w:pPr>
    </w:p>
    <w:p w:rsidR="006661F6" w:rsidRPr="00652B7F" w:rsidRDefault="006661F6">
      <w:pPr>
        <w:rPr>
          <w:rFonts w:ascii="Arial" w:hAnsi="Arial"/>
          <w:b/>
          <w:color w:val="000000" w:themeColor="text1"/>
          <w:sz w:val="32"/>
        </w:rPr>
      </w:pPr>
    </w:p>
    <w:p w:rsidR="006661F6" w:rsidRPr="00652B7F" w:rsidRDefault="00810F99">
      <w:pPr>
        <w:jc w:val="center"/>
        <w:rPr>
          <w:rFonts w:ascii="Arial" w:hAnsi="Arial"/>
          <w:b/>
          <w:color w:val="000000" w:themeColor="text1"/>
          <w:sz w:val="32"/>
        </w:rPr>
      </w:pPr>
      <w:r w:rsidRPr="00652B7F">
        <w:rPr>
          <w:rFonts w:ascii="Arial" w:hAnsi="Arial"/>
          <w:b/>
          <w:color w:val="000000" w:themeColor="text1"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52B7F" w:rsidRPr="00652B7F" w:rsidTr="00564B7D">
        <w:trPr>
          <w:trHeight w:val="530"/>
        </w:trPr>
        <w:tc>
          <w:tcPr>
            <w:tcW w:w="2094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564B7D">
        <w:trPr>
          <w:trHeight w:val="440"/>
        </w:trPr>
        <w:tc>
          <w:tcPr>
            <w:tcW w:w="2094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564B7D">
        <w:trPr>
          <w:trHeight w:val="620"/>
        </w:trPr>
        <w:tc>
          <w:tcPr>
            <w:tcW w:w="2094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National Certificate Level - 5 in Mechatronics Technology </w:t>
            </w:r>
          </w:p>
          <w:p w:rsidR="00DC6F75" w:rsidRPr="00652B7F" w:rsidRDefault="00DC6F75" w:rsidP="00DC6F75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(AC &amp; DC Machines  Level-5)</w:t>
            </w:r>
          </w:p>
        </w:tc>
      </w:tr>
      <w:tr w:rsidR="00652B7F" w:rsidRPr="00652B7F" w:rsidTr="00564B7D">
        <w:trPr>
          <w:trHeight w:val="262"/>
        </w:trPr>
        <w:tc>
          <w:tcPr>
            <w:tcW w:w="2094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652B7F" w:rsidRDefault="005E2361" w:rsidP="00DC6F75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6"/>
              </w:rPr>
              <w:t>Verify Basic Laws of Electrical Machines</w:t>
            </w:r>
          </w:p>
        </w:tc>
      </w:tr>
      <w:tr w:rsidR="00652B7F" w:rsidRPr="00652B7F" w:rsidTr="00564B7D">
        <w:trPr>
          <w:trHeight w:val="377"/>
        </w:trPr>
        <w:tc>
          <w:tcPr>
            <w:tcW w:w="2094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DC6F75" w:rsidRPr="00652B7F" w:rsidTr="00AE62D7">
        <w:trPr>
          <w:trHeight w:val="1187"/>
        </w:trPr>
        <w:tc>
          <w:tcPr>
            <w:tcW w:w="2094" w:type="dxa"/>
            <w:vAlign w:val="center"/>
          </w:tcPr>
          <w:p w:rsidR="00DC6F75" w:rsidRPr="00652B7F" w:rsidRDefault="00DC6F75" w:rsidP="00DC6F75">
            <w:pPr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E2361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by moving permanent magnet inside the coil.</w:t>
            </w:r>
          </w:p>
          <w:p w:rsidR="005E2361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by moving coil near the magnet field.</w:t>
            </w:r>
          </w:p>
          <w:p w:rsidR="005E2361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using relative motion of coil and magnet</w:t>
            </w:r>
          </w:p>
          <w:p w:rsidR="005E2361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Faraday’s Law using simple loop generator.</w:t>
            </w:r>
          </w:p>
          <w:p w:rsidR="005E2361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Torque induce in a current carrying loop.</w:t>
            </w:r>
          </w:p>
          <w:p w:rsidR="00DC6F75" w:rsidRPr="00652B7F" w:rsidRDefault="005E2361" w:rsidP="005E236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Verify Mutual induction.</w:t>
            </w:r>
          </w:p>
        </w:tc>
      </w:tr>
    </w:tbl>
    <w:p w:rsidR="006661F6" w:rsidRPr="00652B7F" w:rsidRDefault="006661F6">
      <w:pPr>
        <w:spacing w:line="240" w:lineRule="auto"/>
        <w:rPr>
          <w:rFonts w:ascii="Arial" w:hAnsi="Arial"/>
          <w:color w:val="000000" w:themeColor="text1"/>
          <w:sz w:val="8"/>
        </w:rPr>
      </w:pPr>
    </w:p>
    <w:p w:rsidR="006661F6" w:rsidRPr="00652B7F" w:rsidRDefault="00810F99">
      <w:pPr>
        <w:spacing w:line="240" w:lineRule="auto"/>
        <w:rPr>
          <w:rFonts w:ascii="Arial" w:hAnsi="Arial"/>
          <w:color w:val="000000" w:themeColor="text1"/>
          <w:sz w:val="28"/>
        </w:rPr>
      </w:pPr>
      <w:r w:rsidRPr="00652B7F">
        <w:rPr>
          <w:rFonts w:ascii="Arial" w:hAnsi="Arial"/>
          <w:color w:val="000000" w:themeColor="text1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652B7F" w:rsidRPr="00652B7F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b/>
                <w:bCs/>
                <w:color w:val="000000" w:themeColor="text1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652B7F">
              <w:rPr>
                <w:rFonts w:ascii="Arial" w:hAnsi="Arial"/>
                <w:b/>
                <w:color w:val="000000" w:themeColor="text1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652B7F">
              <w:rPr>
                <w:rFonts w:ascii="Arial" w:hAnsi="Arial"/>
                <w:b/>
                <w:color w:val="000000" w:themeColor="text1"/>
              </w:rPr>
              <w:t>No</w:t>
            </w:r>
          </w:p>
        </w:tc>
      </w:tr>
      <w:tr w:rsidR="00652B7F" w:rsidRPr="00652B7F" w:rsidTr="00FA6C17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a coil.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17E9DEA" wp14:editId="617CF292">
                      <wp:extent cx="361665" cy="163773"/>
                      <wp:effectExtent l="0" t="0" r="19685" b="27305"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359167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172BFB5" wp14:editId="7A312F1C">
                      <wp:extent cx="361665" cy="163773"/>
                      <wp:effectExtent l="0" t="0" r="19685" b="27305"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7DCA86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FA6C17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Connect Galvanometer with coil. 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4BE93364" wp14:editId="4C6564A9">
                      <wp:extent cx="361665" cy="163773"/>
                      <wp:effectExtent l="0" t="0" r="19685" b="27305"/>
                      <wp:docPr id="2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8831D9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8D37F5C" wp14:editId="14C9CFB4">
                      <wp:extent cx="361665" cy="163773"/>
                      <wp:effectExtent l="0" t="0" r="19685" b="27305"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EE25A1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FA6C17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Move permanent magnet inside the coil fast and slow.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D31F9B8" wp14:editId="2145CCB4">
                      <wp:extent cx="361665" cy="163773"/>
                      <wp:effectExtent l="0" t="0" r="19685" b="27305"/>
                      <wp:docPr id="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6307A1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0DCAEC76" wp14:editId="3CDE20E4">
                      <wp:extent cx="361665" cy="163773"/>
                      <wp:effectExtent l="0" t="0" r="19685" b="27305"/>
                      <wp:docPr id="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E00DD6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FA6C17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of magnet on reading of Galvanometer.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0A0A33F" wp14:editId="1DA36841">
                      <wp:extent cx="361665" cy="163773"/>
                      <wp:effectExtent l="0" t="0" r="19685" b="27305"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5AB2D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20E33A37" wp14:editId="483D1716">
                      <wp:extent cx="361665" cy="163773"/>
                      <wp:effectExtent l="0" t="0" r="19685" b="27305"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9D6067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FA6C17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Hold the magnet inside the coil and do not move.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AAB8F4A" wp14:editId="52A50417">
                      <wp:extent cx="361665" cy="163773"/>
                      <wp:effectExtent l="0" t="0" r="19685" b="27305"/>
                      <wp:docPr id="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EC8747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F9ACA03" wp14:editId="10449EE6">
                      <wp:extent cx="361665" cy="163773"/>
                      <wp:effectExtent l="0" t="0" r="19685" b="27305"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A0514A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7571E0">
        <w:trPr>
          <w:trHeight w:val="340"/>
        </w:trPr>
        <w:tc>
          <w:tcPr>
            <w:tcW w:w="6729" w:type="dxa"/>
          </w:tcPr>
          <w:p w:rsidR="00557601" w:rsidRPr="00652B7F" w:rsidRDefault="00557601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on reading of Galvanometer.</w:t>
            </w:r>
          </w:p>
        </w:tc>
        <w:tc>
          <w:tcPr>
            <w:tcW w:w="1063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3908DCF" wp14:editId="4B9D1724">
                      <wp:extent cx="361665" cy="163773"/>
                      <wp:effectExtent l="0" t="0" r="19685" b="27305"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FE351A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57601" w:rsidRPr="00652B7F" w:rsidRDefault="00557601" w:rsidP="00557601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48D8ADB" wp14:editId="2514D80A">
                      <wp:extent cx="361665" cy="163773"/>
                      <wp:effectExtent l="0" t="0" r="19685" b="27305"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FAF1F7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7571E0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Fix permanent magnet and move the coil fast and slow on it.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4DC5D768" wp14:editId="39E58A3F">
                      <wp:extent cx="361665" cy="163773"/>
                      <wp:effectExtent l="0" t="0" r="19685" b="27305"/>
                      <wp:docPr id="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6163A6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5F56815" wp14:editId="22A6B543">
                      <wp:extent cx="361665" cy="163773"/>
                      <wp:effectExtent l="0" t="0" r="19685" b="27305"/>
                      <wp:docPr id="1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38F55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7571E0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lastRenderedPageBreak/>
              <w:t>Record the effect of movement of coil on reading of Galvanometer.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708497B0" wp14:editId="29BC3EAA">
                      <wp:extent cx="361665" cy="163773"/>
                      <wp:effectExtent l="0" t="0" r="19685" b="27305"/>
                      <wp:docPr id="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A16344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5BCBFD3" wp14:editId="2517C0BE">
                      <wp:extent cx="361665" cy="163773"/>
                      <wp:effectExtent l="0" t="0" r="19685" b="27305"/>
                      <wp:docPr id="1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14CF9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7571E0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Hold the coil near the magnetic field and do not move.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B4A109E" wp14:editId="036C3DD7">
                      <wp:extent cx="361665" cy="163773"/>
                      <wp:effectExtent l="0" t="0" r="19685" b="27305"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0ECFAC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A8D1CAC" wp14:editId="4291DBD5">
                      <wp:extent cx="361665" cy="163773"/>
                      <wp:effectExtent l="0" t="0" r="19685" b="27305"/>
                      <wp:docPr id="1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1432FE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6136F7">
        <w:trPr>
          <w:trHeight w:val="340"/>
        </w:trPr>
        <w:tc>
          <w:tcPr>
            <w:tcW w:w="6729" w:type="dxa"/>
            <w:vAlign w:val="center"/>
          </w:tcPr>
          <w:p w:rsidR="006136F7" w:rsidRPr="00652B7F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on reading of Galvanometer again</w:t>
            </w:r>
          </w:p>
        </w:tc>
        <w:tc>
          <w:tcPr>
            <w:tcW w:w="1063" w:type="dxa"/>
            <w:vAlign w:val="center"/>
          </w:tcPr>
          <w:p w:rsidR="006136F7" w:rsidRPr="00652B7F" w:rsidRDefault="006136F7" w:rsidP="006136F7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24A83ADB" wp14:editId="64E6B813">
                      <wp:extent cx="361665" cy="163773"/>
                      <wp:effectExtent l="0" t="0" r="19685" b="27305"/>
                      <wp:docPr id="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>
                  <w:pict>
                    <v:roundrect w14:anchorId="29CD967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136F7" w:rsidRPr="00652B7F" w:rsidRDefault="006136F7" w:rsidP="006136F7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0230ACEA" wp14:editId="206631BA">
                      <wp:extent cx="361665" cy="163773"/>
                      <wp:effectExtent l="0" t="0" r="19685" b="27305"/>
                      <wp:docPr id="1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>
                  <w:pict>
                    <v:roundrect w14:anchorId="725B7623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95323E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Make relative motion of coil and magnet.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0A9042E0" wp14:editId="5B6235A2">
                      <wp:extent cx="361665" cy="163773"/>
                      <wp:effectExtent l="0" t="0" r="19685" b="27305"/>
                      <wp:docPr id="1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C29B8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1B072C6" wp14:editId="492FF77C">
                      <wp:extent cx="361665" cy="163773"/>
                      <wp:effectExtent l="0" t="0" r="19685" b="27305"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EE7A89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95323E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Record the effect of movement on reading of Galvanometer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0363CEB" wp14:editId="4BCBDA4A">
                      <wp:extent cx="361665" cy="163773"/>
                      <wp:effectExtent l="0" t="0" r="19685" b="27305"/>
                      <wp:docPr id="1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F4EAFF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6821755" wp14:editId="27C5F88A">
                      <wp:extent cx="361665" cy="163773"/>
                      <wp:effectExtent l="0" t="0" r="19685" b="27305"/>
                      <wp:docPr id="2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8CA4B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CF0467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Identify single loop generator and its parts.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C97F269" wp14:editId="0C3B6277">
                      <wp:extent cx="361665" cy="163773"/>
                      <wp:effectExtent l="0" t="0" r="19685" b="27305"/>
                      <wp:docPr id="2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ED1812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D3D2B2C" wp14:editId="0EAE1CD1">
                      <wp:extent cx="361665" cy="163773"/>
                      <wp:effectExtent l="0" t="0" r="19685" b="27305"/>
                      <wp:docPr id="2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A42FD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CF0467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Select field winding.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48942BA2" wp14:editId="775AB80B">
                      <wp:extent cx="361665" cy="163773"/>
                      <wp:effectExtent l="0" t="0" r="19685" b="27305"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066E6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E538829" wp14:editId="159B8B00">
                      <wp:extent cx="361665" cy="163773"/>
                      <wp:effectExtent l="0" t="0" r="19685" b="27305"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80AAFF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CF0467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Connect Galvanometer with single loop coil. 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0B304D74" wp14:editId="5718156F">
                      <wp:extent cx="361665" cy="163773"/>
                      <wp:effectExtent l="0" t="0" r="19685" b="27305"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97A4A0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1FB294D" wp14:editId="2B6C50FB">
                      <wp:extent cx="361665" cy="163773"/>
                      <wp:effectExtent l="0" t="0" r="19685" b="27305"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8C3DD9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CF0467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Rotate the single loop coil of generator in the field 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756B7723" wp14:editId="36C65E45">
                      <wp:extent cx="361665" cy="163773"/>
                      <wp:effectExtent l="0" t="0" r="19685" b="27305"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763474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731B4DE9" wp14:editId="7988E378">
                      <wp:extent cx="361665" cy="163773"/>
                      <wp:effectExtent l="0" t="0" r="19685" b="27305"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8311A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CF0467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</w:rPr>
              <w:t>Measure the voltage induce in loop generator.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138B6E4E" wp14:editId="6713559D">
                      <wp:extent cx="361665" cy="163773"/>
                      <wp:effectExtent l="0" t="0" r="19685" b="27305"/>
                      <wp:docPr id="3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9F66A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6BC85979" wp14:editId="001D7750">
                      <wp:extent cx="361665" cy="163773"/>
                      <wp:effectExtent l="0" t="0" r="19685" b="27305"/>
                      <wp:docPr id="3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D367B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Apply DC voltage to this coil.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065707C3" wp14:editId="53D16542">
                      <wp:extent cx="361665" cy="163773"/>
                      <wp:effectExtent l="0" t="0" r="19685" b="27305"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64EB43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23266F44" wp14:editId="148758D3">
                      <wp:extent cx="361665" cy="163773"/>
                      <wp:effectExtent l="0" t="0" r="19685" b="27305"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F9D24D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Place a current carrying loop in this coil.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27675751" wp14:editId="428D8EE6">
                      <wp:extent cx="361665" cy="163773"/>
                      <wp:effectExtent l="0" t="0" r="19685" b="27305"/>
                      <wp:docPr id="3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0814AE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4BAFEA8A" wp14:editId="36C599EF">
                      <wp:extent cx="361665" cy="163773"/>
                      <wp:effectExtent l="0" t="0" r="19685" b="27305"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C7393B" id="Rounded Rectangle 37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ind w:left="405" w:hanging="405"/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Check the direction of force to verify the torque produce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5AF2B95" wp14:editId="3C27D117">
                      <wp:extent cx="361665" cy="163773"/>
                      <wp:effectExtent l="0" t="0" r="19685" b="27305"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3FC34CB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E8D30A7" wp14:editId="69905394">
                      <wp:extent cx="361665" cy="163773"/>
                      <wp:effectExtent l="0" t="0" r="19685" b="27305"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AF6682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Construct 2 coils on two different legs of single core.</w:t>
            </w:r>
          </w:p>
        </w:tc>
        <w:tc>
          <w:tcPr>
            <w:tcW w:w="1063" w:type="dxa"/>
            <w:vAlign w:val="center"/>
          </w:tcPr>
          <w:p w:rsidR="000C4589" w:rsidRPr="00652B7F" w:rsidRDefault="000C4589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5B2E9514" wp14:editId="251A0F89">
                      <wp:extent cx="361665" cy="163773"/>
                      <wp:effectExtent l="0" t="0" r="19685" b="27305"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BA1BB9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AE62D7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A85FE2F" wp14:editId="4175358E">
                      <wp:extent cx="361665" cy="163773"/>
                      <wp:effectExtent l="0" t="0" r="19685" b="27305"/>
                      <wp:docPr id="4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42FA5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652B7F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Apply AC voltage to the any one coil.</w:t>
            </w:r>
          </w:p>
        </w:tc>
        <w:tc>
          <w:tcPr>
            <w:tcW w:w="1063" w:type="dxa"/>
            <w:vAlign w:val="center"/>
          </w:tcPr>
          <w:p w:rsidR="000C4589" w:rsidRPr="00652B7F" w:rsidRDefault="00AE62D7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A85FE2F" wp14:editId="4175358E">
                      <wp:extent cx="361665" cy="163773"/>
                      <wp:effectExtent l="0" t="0" r="19685" b="27305"/>
                      <wp:docPr id="4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FC3EE2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AE62D7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A85FE2F" wp14:editId="4175358E">
                      <wp:extent cx="361665" cy="163773"/>
                      <wp:effectExtent l="0" t="0" r="19685" b="27305"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E9E1B5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  <w:tr w:rsidR="000C4589" w:rsidRPr="00652B7F" w:rsidTr="00D5213D">
        <w:trPr>
          <w:trHeight w:val="340"/>
        </w:trPr>
        <w:tc>
          <w:tcPr>
            <w:tcW w:w="6729" w:type="dxa"/>
          </w:tcPr>
          <w:p w:rsidR="000C4589" w:rsidRPr="00652B7F" w:rsidRDefault="000C4589" w:rsidP="00AE62D7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05" w:hanging="405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Check the volts induce in other coil by voltmeter</w:t>
            </w:r>
          </w:p>
        </w:tc>
        <w:tc>
          <w:tcPr>
            <w:tcW w:w="1063" w:type="dxa"/>
            <w:vAlign w:val="center"/>
          </w:tcPr>
          <w:p w:rsidR="000C4589" w:rsidRPr="00652B7F" w:rsidRDefault="00AE62D7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A85FE2F" wp14:editId="4175358E">
                      <wp:extent cx="361665" cy="163773"/>
                      <wp:effectExtent l="0" t="0" r="19685" b="27305"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60766A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C4589" w:rsidRPr="00652B7F" w:rsidRDefault="00AE62D7" w:rsidP="000C4589">
            <w:pPr>
              <w:jc w:val="center"/>
              <w:rPr>
                <w:rFonts w:ascii="Arial" w:hAnsi="Arial"/>
                <w:noProof/>
                <w:color w:val="000000" w:themeColor="text1"/>
              </w:rPr>
            </w:pPr>
            <w:r w:rsidRPr="00652B7F">
              <w:rPr>
                <w:rFonts w:ascii="Arial" w:hAnsi="Arial"/>
                <w:noProof/>
                <w:color w:val="000000" w:themeColor="text1"/>
              </w:rPr>
              <mc:AlternateContent>
                <mc:Choice Requires="wps">
                  <w:drawing>
                    <wp:inline distT="0" distB="0" distL="0" distR="0" wp14:anchorId="3A85FE2F" wp14:editId="4175358E">
                      <wp:extent cx="361665" cy="163773"/>
                      <wp:effectExtent l="0" t="0" r="19685" b="27305"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6020BA" id="Rounded Rectangle 3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</w:tbl>
    <w:p w:rsidR="006136F7" w:rsidRPr="00652B7F" w:rsidRDefault="006136F7">
      <w:pPr>
        <w:rPr>
          <w:rFonts w:ascii="Arial" w:hAnsi="Arial"/>
          <w:color w:val="000000" w:themeColor="text1"/>
          <w:sz w:val="4"/>
        </w:rPr>
      </w:pPr>
    </w:p>
    <w:p w:rsidR="006661F6" w:rsidRPr="00652B7F" w:rsidRDefault="00810F99">
      <w:pPr>
        <w:rPr>
          <w:rFonts w:ascii="Arial" w:hAnsi="Arial"/>
          <w:color w:val="000000" w:themeColor="text1"/>
        </w:rPr>
      </w:pPr>
      <w:r w:rsidRPr="00652B7F">
        <w:rPr>
          <w:rFonts w:ascii="Arial" w:hAnsi="Arial"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4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>
            <w:pict>
              <v:rect w14:anchorId="08F54BEB" id="Rectangle 5" o:spid="_x0000_s1026" style="position:absolute;margin-left:5.35pt;margin-top:19.75pt;width:119.3pt;height:22.5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    <v:path arrowok="t"/>
              </v:rect>
            </w:pict>
          </mc:Fallback>
        </mc:AlternateContent>
      </w:r>
      <w:r w:rsidRPr="00652B7F">
        <w:rPr>
          <w:rFonts w:ascii="Arial" w:hAnsi="Arial"/>
          <w:color w:val="000000" w:themeColor="text1"/>
        </w:rPr>
        <w:t>Candidate’s Signature__________________ Assessor’s Signature____________________</w:t>
      </w:r>
    </w:p>
    <w:p w:rsidR="00314E04" w:rsidRPr="00652B7F" w:rsidRDefault="00810F99">
      <w:pPr>
        <w:rPr>
          <w:rFonts w:ascii="Arial" w:hAnsi="Arial"/>
          <w:b/>
          <w:bCs/>
          <w:color w:val="000000" w:themeColor="text1"/>
          <w:sz w:val="26"/>
          <w:szCs w:val="26"/>
        </w:rPr>
      </w:pPr>
      <w:r w:rsidRPr="00652B7F">
        <w:rPr>
          <w:rFonts w:ascii="Arial" w:hAnsi="Arial"/>
          <w:color w:val="000000" w:themeColor="text1"/>
        </w:rPr>
        <w:t>Date: _______________________________</w:t>
      </w:r>
    </w:p>
    <w:p w:rsidR="006661F6" w:rsidRPr="00652B7F" w:rsidRDefault="00810F99">
      <w:pPr>
        <w:jc w:val="center"/>
        <w:rPr>
          <w:rFonts w:ascii="Arial" w:hAnsi="Arial"/>
          <w:b/>
          <w:color w:val="000000" w:themeColor="text1"/>
          <w:sz w:val="32"/>
        </w:rPr>
      </w:pPr>
      <w:r w:rsidRPr="00652B7F">
        <w:rPr>
          <w:rFonts w:ascii="Arial" w:hAnsi="Arial"/>
          <w:b/>
          <w:color w:val="000000" w:themeColor="text1"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52B7F" w:rsidRPr="00652B7F">
        <w:trPr>
          <w:trHeight w:val="620"/>
        </w:trPr>
        <w:tc>
          <w:tcPr>
            <w:tcW w:w="169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National Certificate Level - 5 in Mechatronics Technology </w:t>
            </w:r>
          </w:p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(AC &amp; DC Machines  Level-5)</w:t>
            </w:r>
          </w:p>
        </w:tc>
      </w:tr>
      <w:tr w:rsidR="00652B7F" w:rsidRPr="00652B7F">
        <w:trPr>
          <w:trHeight w:val="677"/>
        </w:trPr>
        <w:tc>
          <w:tcPr>
            <w:tcW w:w="169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6"/>
              </w:rPr>
              <w:t>Verify Basic Laws of Electrical Machines</w:t>
            </w:r>
          </w:p>
        </w:tc>
      </w:tr>
      <w:tr w:rsidR="00652B7F" w:rsidRPr="00652B7F">
        <w:trPr>
          <w:trHeight w:val="647"/>
        </w:trPr>
        <w:tc>
          <w:tcPr>
            <w:tcW w:w="169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Formative Assessment</w:t>
            </w:r>
          </w:p>
        </w:tc>
      </w:tr>
      <w:tr w:rsidR="00652B7F" w:rsidRPr="00652B7F">
        <w:trPr>
          <w:trHeight w:val="1145"/>
        </w:trPr>
        <w:tc>
          <w:tcPr>
            <w:tcW w:w="169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Pr="00652B7F" w:rsidRDefault="00AE62D7" w:rsidP="00AE62D7">
            <w:pPr>
              <w:spacing w:before="240"/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Name: ______________________________________________________________</w:t>
            </w:r>
          </w:p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Registration/Roll Number: ______________________</w:t>
            </w:r>
            <w:r w:rsidRPr="00652B7F">
              <w:rPr>
                <w:rFonts w:ascii="Arial" w:hAnsi="Arial"/>
                <w:color w:val="000000" w:themeColor="text1"/>
              </w:rPr>
              <w:t xml:space="preserve"> </w:t>
            </w:r>
            <w:r w:rsidRPr="00652B7F">
              <w:rPr>
                <w:rFonts w:ascii="Arial" w:hAnsi="Arial"/>
                <w:color w:val="000000" w:themeColor="text1"/>
                <w:sz w:val="20"/>
              </w:rPr>
              <w:t>Signature: _______________</w:t>
            </w:r>
          </w:p>
        </w:tc>
      </w:tr>
      <w:tr w:rsidR="00652B7F" w:rsidRPr="00652B7F">
        <w:trPr>
          <w:trHeight w:val="2045"/>
        </w:trPr>
        <w:tc>
          <w:tcPr>
            <w:tcW w:w="169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  <w:sz w:val="10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color w:val="000000" w:themeColor="text1"/>
                <w:sz w:val="8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350C9724" wp14:editId="3F0F0E8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D0C1B" id="Rectangle 41" o:spid="_x0000_s1026" style="position:absolute;margin-left:69.2pt;margin-top:.15pt;width:14pt;height:9.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3FAD31B3" wp14:editId="7258860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32EC6" id="Rectangle 42" o:spid="_x0000_s1026" style="position:absolute;margin-left:291.15pt;margin-top:-.4pt;width:14pt;height:9.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COMPETENT                                         NOT YET</w:t>
            </w:r>
            <w:r w:rsidRPr="00652B7F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 xml:space="preserve">COMPETENT    </w:t>
            </w: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Name of the Assessor</w:t>
            </w:r>
            <w:r w:rsidRPr="00652B7F">
              <w:rPr>
                <w:rFonts w:ascii="Arial" w:hAnsi="Arial"/>
                <w:color w:val="000000" w:themeColor="text1"/>
                <w:sz w:val="20"/>
              </w:rPr>
              <w:t>________________________________________________</w: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 xml:space="preserve"> </w:t>
            </w: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Assessor’s code:</w:t>
            </w:r>
            <w:r w:rsidRPr="00652B7F">
              <w:rPr>
                <w:rFonts w:ascii="Arial" w:hAnsi="Arial"/>
                <w:color w:val="000000" w:themeColor="text1"/>
                <w:sz w:val="20"/>
              </w:rPr>
              <w:t xml:space="preserve"> ____________________________________________________</w:t>
            </w: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AE62D7" w:rsidRPr="00652B7F" w:rsidRDefault="00AE62D7" w:rsidP="00AE62D7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Signature:</w:t>
            </w:r>
            <w:r w:rsidRPr="00652B7F">
              <w:rPr>
                <w:rFonts w:ascii="Arial" w:hAnsi="Arial"/>
                <w:color w:val="000000" w:themeColor="text1"/>
                <w:sz w:val="20"/>
              </w:rPr>
              <w:t xml:space="preserve"> ________________________________</w:t>
            </w:r>
          </w:p>
        </w:tc>
      </w:tr>
    </w:tbl>
    <w:p w:rsidR="006661F6" w:rsidRPr="00652B7F" w:rsidRDefault="006661F6">
      <w:pPr>
        <w:rPr>
          <w:rFonts w:ascii="Arial" w:hAnsi="Arial"/>
          <w:color w:val="000000" w:themeColor="text1"/>
          <w:sz w:val="2"/>
        </w:rPr>
      </w:pPr>
    </w:p>
    <w:p w:rsidR="006661F6" w:rsidRPr="00652B7F" w:rsidRDefault="006661F6">
      <w:pPr>
        <w:rPr>
          <w:rFonts w:ascii="Arial" w:hAnsi="Arial"/>
          <w:color w:val="000000" w:themeColor="text1"/>
          <w:sz w:val="2"/>
        </w:rPr>
      </w:pPr>
    </w:p>
    <w:p w:rsidR="006661F6" w:rsidRPr="00652B7F" w:rsidRDefault="006661F6">
      <w:pPr>
        <w:rPr>
          <w:rFonts w:ascii="Arial" w:hAnsi="Arial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2B7F" w:rsidRPr="00652B7F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8"/>
              </w:rPr>
              <w:t xml:space="preserve">Assessment Summary 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652B7F" w:rsidRPr="00652B7F">
        <w:trPr>
          <w:trHeight w:val="487"/>
        </w:trPr>
        <w:tc>
          <w:tcPr>
            <w:tcW w:w="3201" w:type="dxa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Result</w:t>
            </w:r>
          </w:p>
        </w:tc>
      </w:tr>
      <w:tr w:rsidR="00652B7F" w:rsidRPr="00652B7F">
        <w:trPr>
          <w:cantSplit/>
          <w:trHeight w:val="1566"/>
        </w:trPr>
        <w:tc>
          <w:tcPr>
            <w:tcW w:w="320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Pr="00652B7F" w:rsidRDefault="00810F99">
            <w:pPr>
              <w:ind w:left="113" w:right="113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Pr="00652B7F" w:rsidRDefault="00810F99">
            <w:pPr>
              <w:ind w:left="113" w:right="113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Pr="00652B7F" w:rsidRDefault="00810F99">
            <w:pPr>
              <w:ind w:left="113" w:right="113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Pr="00652B7F" w:rsidRDefault="00810F99">
            <w:pPr>
              <w:ind w:left="113" w:right="113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Pr="00652B7F" w:rsidRDefault="00810F99">
            <w:pPr>
              <w:ind w:left="113" w:right="113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Pr="00652B7F" w:rsidRDefault="00810F99">
            <w:pPr>
              <w:ind w:left="113" w:right="113"/>
              <w:jc w:val="right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Pr="00652B7F" w:rsidRDefault="00810F99">
            <w:pPr>
              <w:ind w:left="113" w:right="113"/>
              <w:jc w:val="right"/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Not Yet Competent</w:t>
            </w:r>
          </w:p>
        </w:tc>
      </w:tr>
      <w:tr w:rsidR="00652B7F" w:rsidRPr="00652B7F">
        <w:trPr>
          <w:trHeight w:val="295"/>
        </w:trPr>
        <w:tc>
          <w:tcPr>
            <w:tcW w:w="320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  <w:highlight w:val="lightGray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</w:tr>
      <w:tr w:rsidR="00652B7F" w:rsidRPr="00652B7F">
        <w:trPr>
          <w:trHeight w:val="295"/>
        </w:trPr>
        <w:tc>
          <w:tcPr>
            <w:tcW w:w="320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6" w:type="dxa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</w:tr>
      <w:tr w:rsidR="00652B7F" w:rsidRPr="00652B7F">
        <w:trPr>
          <w:trHeight w:val="306"/>
        </w:trPr>
        <w:tc>
          <w:tcPr>
            <w:tcW w:w="320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</w:tc>
      </w:tr>
    </w:tbl>
    <w:p w:rsidR="006661F6" w:rsidRPr="00652B7F" w:rsidRDefault="006661F6">
      <w:pPr>
        <w:rPr>
          <w:rFonts w:ascii="Arial" w:hAnsi="Arial"/>
          <w:color w:val="000000" w:themeColor="text1"/>
          <w:sz w:val="12"/>
          <w:szCs w:val="12"/>
        </w:rPr>
      </w:pPr>
    </w:p>
    <w:p w:rsidR="006661F6" w:rsidRPr="00652B7F" w:rsidRDefault="006661F6">
      <w:pPr>
        <w:rPr>
          <w:rFonts w:ascii="Arial" w:hAnsi="Arial"/>
          <w:b/>
          <w:color w:val="000000" w:themeColor="text1"/>
          <w:sz w:val="28"/>
          <w:szCs w:val="18"/>
        </w:rPr>
      </w:pPr>
    </w:p>
    <w:p w:rsidR="006661F6" w:rsidRPr="00652B7F" w:rsidRDefault="00810F99">
      <w:pPr>
        <w:jc w:val="center"/>
        <w:rPr>
          <w:rFonts w:ascii="Arial" w:hAnsi="Arial"/>
          <w:b/>
          <w:color w:val="000000" w:themeColor="text1"/>
          <w:sz w:val="32"/>
          <w:szCs w:val="18"/>
        </w:rPr>
      </w:pPr>
      <w:r w:rsidRPr="00652B7F">
        <w:rPr>
          <w:rFonts w:ascii="Arial" w:hAnsi="Arial"/>
          <w:b/>
          <w:color w:val="000000" w:themeColor="text1"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2B7F" w:rsidRPr="00652B7F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Cs w:val="20"/>
              </w:rPr>
              <w:t>Assessment Task</w:t>
            </w: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555CD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Faraday’s law by moving permanent magnet inside the coil.</w:t>
            </w:r>
          </w:p>
          <w:p w:rsidR="003555CD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Faraday’s law by moving coil near the magnet field.</w:t>
            </w:r>
          </w:p>
          <w:p w:rsidR="003555CD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Faraday’s law using relative motion of coil and magnet</w:t>
            </w:r>
          </w:p>
          <w:p w:rsidR="003555CD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Faraday’s Law using simple loop generator.</w:t>
            </w:r>
          </w:p>
          <w:p w:rsidR="003555CD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Torque induce in a current carrying loop.</w:t>
            </w:r>
          </w:p>
          <w:p w:rsidR="006661F6" w:rsidRPr="00652B7F" w:rsidRDefault="003555CD" w:rsidP="003555C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Identify Mutual induction.</w:t>
            </w:r>
          </w:p>
        </w:tc>
      </w:tr>
      <w:tr w:rsidR="00652B7F" w:rsidRPr="00652B7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  <w:sz w:val="22"/>
                <w:szCs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a construct of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connect Galvanometer with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move permanent magnet inside the coil fast and slow.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record the effect of movement of magnet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hold the magnet inside the coil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fix permanent magnet and move the coil fast and slow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record the effect of movement of coil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hold the coil near the magnetic field and do not move.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D122A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407A72" w:rsidRPr="00652B7F" w:rsidRDefault="00407A72" w:rsidP="003555CD">
            <w:p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record the effect on reading of Galvanometer again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make relative motion of coil and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record the effect of movement on reading of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single loop generator and its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select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connection of Galvanometer with single loop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rotate the single loop coil of generator in the field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measuring the voltage induce in loop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apply DC voltage to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407A7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placement a current carrying loop in this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AE62D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3555CD">
            <w:pPr>
              <w:rPr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the direction of force to verify the torque produce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AE62D7">
            <w:pPr>
              <w:tabs>
                <w:tab w:val="left" w:pos="620"/>
              </w:tabs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AE62D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construct 2 coils on two different legs of single core.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apply AC voltage to the any one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407A72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407A72" w:rsidRPr="00652B7F" w:rsidRDefault="00407A72" w:rsidP="00407A72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Identified check volts induce in other coil by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A72" w:rsidRPr="00652B7F" w:rsidRDefault="00407A72" w:rsidP="00407A72">
            <w:pPr>
              <w:tabs>
                <w:tab w:val="left" w:pos="620"/>
              </w:tabs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07A72" w:rsidRPr="00652B7F" w:rsidRDefault="00407A72" w:rsidP="00407A72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661F6" w:rsidRPr="00652B7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4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>
                  <w:pict>
                    <v:rect w14:anchorId="3AF4BC86" id="Rectangle 43" o:spid="_x0000_s1026" style="position:absolute;margin-left:70.7pt;margin-top:2.2pt;width:14pt;height:9.5pt;z-index:2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48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>
                  <w:pict>
                    <v:rect w14:anchorId="20A64F47" id="Rectangle 91" o:spid="_x0000_s1026" style="position:absolute;margin-left:98.35pt;margin-top:1pt;width:14pt;height:9.5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6661F6" w:rsidRPr="00652B7F" w:rsidRDefault="006661F6">
      <w:pPr>
        <w:jc w:val="center"/>
        <w:rPr>
          <w:rFonts w:ascii="Arial" w:hAnsi="Arial"/>
          <w:b/>
          <w:color w:val="000000" w:themeColor="text1"/>
          <w:sz w:val="32"/>
        </w:rPr>
      </w:pPr>
    </w:p>
    <w:p w:rsidR="006661F6" w:rsidRPr="00652B7F" w:rsidRDefault="006661F6">
      <w:pPr>
        <w:jc w:val="center"/>
        <w:rPr>
          <w:rFonts w:ascii="Arial" w:hAnsi="Arial"/>
          <w:b/>
          <w:color w:val="000000" w:themeColor="text1"/>
          <w:sz w:val="32"/>
        </w:rPr>
      </w:pPr>
    </w:p>
    <w:p w:rsidR="006661F6" w:rsidRPr="00652B7F" w:rsidRDefault="00810F99">
      <w:pPr>
        <w:jc w:val="center"/>
        <w:rPr>
          <w:rFonts w:ascii="Arial" w:hAnsi="Arial"/>
          <w:b/>
          <w:color w:val="000000" w:themeColor="text1"/>
          <w:sz w:val="32"/>
        </w:rPr>
      </w:pPr>
      <w:r w:rsidRPr="00652B7F">
        <w:rPr>
          <w:rFonts w:ascii="Arial" w:hAnsi="Arial"/>
          <w:b/>
          <w:color w:val="000000" w:themeColor="text1"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52B7F" w:rsidRPr="00652B7F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Pr="00652B7F" w:rsidRDefault="006C5327" w:rsidP="006C532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Pr="00652B7F" w:rsidRDefault="006C5327" w:rsidP="006C532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National Certificate Level - 5 in Mechatronics Technology </w:t>
            </w:r>
          </w:p>
          <w:p w:rsidR="006C5327" w:rsidRPr="00652B7F" w:rsidRDefault="006C5327" w:rsidP="006C5327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2"/>
              </w:rPr>
              <w:t>(AC &amp; DC Machines  Level-5)</w:t>
            </w:r>
          </w:p>
        </w:tc>
      </w:tr>
      <w:tr w:rsidR="00652B7F" w:rsidRPr="00652B7F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Pr="00652B7F" w:rsidRDefault="006C5327" w:rsidP="006C5327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652B7F" w:rsidRDefault="006C5327" w:rsidP="006C5327">
            <w:pPr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  <w:szCs w:val="26"/>
              </w:rPr>
              <w:t>Verify Basic Laws of Electrical Machines</w:t>
            </w:r>
          </w:p>
        </w:tc>
      </w:tr>
      <w:tr w:rsidR="00652B7F" w:rsidRPr="00652B7F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Pr="00652B7F" w:rsidRDefault="00810F99">
            <w:pPr>
              <w:rPr>
                <w:rFonts w:ascii="Arial" w:hAnsi="Arial"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2"/>
              </w:rPr>
              <w:t>Formative Assessment</w:t>
            </w:r>
          </w:p>
        </w:tc>
      </w:tr>
      <w:tr w:rsidR="00652B7F" w:rsidRPr="00652B7F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Pr="00652B7F" w:rsidRDefault="00810F99">
            <w:pPr>
              <w:spacing w:before="240"/>
              <w:rPr>
                <w:rFonts w:ascii="Arial" w:hAnsi="Arial"/>
                <w:color w:val="000000" w:themeColor="text1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Name: ______________________________________________________________</w:t>
            </w: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  <w:p w:rsidR="006661F6" w:rsidRPr="00652B7F" w:rsidRDefault="00810F99">
            <w:pPr>
              <w:rPr>
                <w:rFonts w:ascii="Arial" w:hAnsi="Arial"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Registration/Roll Number: _________________   Candidate Signature: ___________</w:t>
            </w:r>
          </w:p>
        </w:tc>
      </w:tr>
      <w:tr w:rsidR="00652B7F" w:rsidRPr="00652B7F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2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10"/>
              </w:rPr>
            </w:pP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 w:val="8"/>
              </w:rPr>
            </w:pPr>
          </w:p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9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>
                  <w:pict>
                    <v:rect w14:anchorId="5F87A827" id="Rectangle 1" o:spid="_x0000_s1026" style="position:absolute;margin-left:69.2pt;margin-top:.15pt;width:14pt;height:9.5pt;z-index:2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>
                  <w:pict>
                    <v:rect w14:anchorId="47EAFFBA" id="Rectangle 2" o:spid="_x0000_s1026" style="position:absolute;margin-left:291.15pt;margin-top:-.4pt;width:14pt;height:9.5pt;z-index:2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COMPETENT                                        NOT YET</w:t>
            </w:r>
            <w:r w:rsidRPr="00652B7F">
              <w:rPr>
                <w:rFonts w:ascii="Arial" w:hAnsi="Arial"/>
                <w:b/>
                <w:color w:val="000000" w:themeColor="text1"/>
              </w:rPr>
              <w:t xml:space="preserve"> </w: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 xml:space="preserve">COMPETENT    </w:t>
            </w:r>
          </w:p>
          <w:p w:rsidR="006661F6" w:rsidRPr="00652B7F" w:rsidRDefault="006661F6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Name of the Assessor: ________________________________________________</w:t>
            </w: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 xml:space="preserve"> </w:t>
            </w:r>
          </w:p>
          <w:p w:rsidR="006661F6" w:rsidRPr="00652B7F" w:rsidRDefault="006661F6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Assessor’s code: ____________________________________________________</w:t>
            </w:r>
          </w:p>
          <w:p w:rsidR="006661F6" w:rsidRPr="00652B7F" w:rsidRDefault="006661F6">
            <w:pPr>
              <w:rPr>
                <w:rFonts w:ascii="Arial" w:hAnsi="Arial"/>
                <w:b/>
                <w:color w:val="000000" w:themeColor="text1"/>
                <w:sz w:val="20"/>
              </w:rPr>
            </w:pPr>
          </w:p>
          <w:p w:rsidR="006661F6" w:rsidRPr="00652B7F" w:rsidRDefault="00810F99">
            <w:pPr>
              <w:rPr>
                <w:rFonts w:ascii="Arial" w:hAnsi="Arial"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</w:rPr>
              <w:t>Signature of the Assessor: _______________________</w:t>
            </w:r>
          </w:p>
        </w:tc>
      </w:tr>
    </w:tbl>
    <w:p w:rsidR="006661F6" w:rsidRPr="00652B7F" w:rsidRDefault="006661F6">
      <w:pPr>
        <w:rPr>
          <w:rFonts w:ascii="Arial" w:hAnsi="Arial"/>
          <w:color w:val="000000" w:themeColor="text1"/>
        </w:rPr>
      </w:pPr>
    </w:p>
    <w:p w:rsidR="006C5327" w:rsidRPr="00652B7F" w:rsidRDefault="006C5327">
      <w:pPr>
        <w:rPr>
          <w:rFonts w:ascii="Arial" w:hAnsi="Arial"/>
          <w:color w:val="000000" w:themeColor="text1"/>
        </w:rPr>
      </w:pPr>
    </w:p>
    <w:p w:rsidR="006C5327" w:rsidRPr="00652B7F" w:rsidRDefault="006C5327">
      <w:pPr>
        <w:rPr>
          <w:rFonts w:ascii="Arial" w:hAnsi="Arial"/>
          <w:color w:val="000000" w:themeColor="text1"/>
        </w:rPr>
      </w:pPr>
    </w:p>
    <w:p w:rsidR="006C5327" w:rsidRPr="00652B7F" w:rsidRDefault="006C5327">
      <w:pPr>
        <w:rPr>
          <w:rFonts w:ascii="Arial" w:hAnsi="Arial"/>
          <w:color w:val="000000" w:themeColor="text1"/>
        </w:rPr>
      </w:pPr>
    </w:p>
    <w:p w:rsidR="006C5327" w:rsidRPr="00652B7F" w:rsidRDefault="006C5327">
      <w:pPr>
        <w:rPr>
          <w:rFonts w:ascii="Arial" w:hAnsi="Arial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2B7F" w:rsidRPr="00652B7F">
        <w:trPr>
          <w:trHeight w:val="710"/>
        </w:trPr>
        <w:tc>
          <w:tcPr>
            <w:tcW w:w="9450" w:type="dxa"/>
            <w:vAlign w:val="center"/>
          </w:tcPr>
          <w:p w:rsidR="006661F6" w:rsidRPr="00652B7F" w:rsidRDefault="00810F99">
            <w:pPr>
              <w:jc w:val="both"/>
              <w:rPr>
                <w:rFonts w:ascii="Arial" w:hAnsi="Arial"/>
                <w:color w:val="000000" w:themeColor="text1"/>
                <w:sz w:val="18"/>
              </w:rPr>
            </w:pPr>
            <w:r w:rsidRPr="00652B7F">
              <w:rPr>
                <w:rFonts w:ascii="Arial" w:hAnsi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Pr="00652B7F" w:rsidRDefault="006661F6">
      <w:pPr>
        <w:rPr>
          <w:rFonts w:ascii="Arial" w:hAnsi="Arial"/>
          <w:color w:val="000000" w:themeColor="text1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2B7F" w:rsidRPr="00652B7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Pr="00652B7F" w:rsidRDefault="00810F99">
            <w:pPr>
              <w:rPr>
                <w:rFonts w:ascii="Arial" w:hAnsi="Arial"/>
                <w:b/>
                <w:color w:val="000000" w:themeColor="text1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 xml:space="preserve">Questions </w:t>
            </w:r>
            <w:r w:rsidRPr="00652B7F">
              <w:rPr>
                <w:rFonts w:ascii="Arial" w:hAnsi="Arial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Pr="00652B7F" w:rsidRDefault="00810F99">
            <w:pPr>
              <w:ind w:right="-108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Pr="00652B7F" w:rsidRDefault="00810F99">
            <w:pPr>
              <w:ind w:right="-76"/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0"/>
              </w:rPr>
              <w:t>Not Satisfactory</w:t>
            </w:r>
          </w:p>
        </w:tc>
      </w:tr>
      <w:tr w:rsidR="00652B7F" w:rsidRPr="00652B7F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C5327" w:rsidP="00FC035E">
            <w:pPr>
              <w:tabs>
                <w:tab w:val="center" w:pos="2983"/>
              </w:tabs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Define any Faraday’s law?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C5327" w:rsidP="006C5327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What is galvanometer</w:t>
            </w:r>
            <w:r w:rsidR="00FC035E"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C5327" w:rsidP="00FC035E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What are the effect on needle of galvanometer if we move magnetic bar inside coil</w:t>
            </w:r>
            <w:r w:rsidR="00EE2401"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</w:p>
          <w:p w:rsidR="003946A6" w:rsidRPr="00652B7F" w:rsidRDefault="003946A6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88268B" w:rsidP="00FC035E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Explain the functions of coil in in faraday law</w:t>
            </w:r>
            <w:r w:rsidR="00EE2401"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88268B" w:rsidP="00FC035E">
            <w:pPr>
              <w:rPr>
                <w:rFonts w:ascii="Arial" w:hAnsi="Arial"/>
                <w:iCs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Is faraday law is applicable on AC voltages</w:t>
            </w:r>
            <w:r w:rsidR="00122E20" w:rsidRPr="00652B7F">
              <w:rPr>
                <w:rFonts w:ascii="Arial" w:hAnsi="Arial"/>
                <w:iCs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122E20" w:rsidP="00EE24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Define Mutual Induction?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7B0056" w:rsidP="00122E20">
            <w:pPr>
              <w:rPr>
                <w:rFonts w:ascii="Arial" w:eastAsia="Calibri" w:hAnsi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52B7F">
              <w:rPr>
                <w:rFonts w:ascii="Arial" w:eastAsia="Calibri" w:hAnsi="Arial"/>
                <w:color w:val="000000" w:themeColor="text1"/>
                <w:sz w:val="20"/>
                <w:szCs w:val="20"/>
                <w:shd w:val="clear" w:color="auto" w:fill="FFFFFF"/>
              </w:rPr>
              <w:t>Why EMF induced in 2nd coil, when voltage is applied to 1st coil?</w:t>
            </w:r>
          </w:p>
          <w:p w:rsidR="007B0056" w:rsidRPr="00652B7F" w:rsidRDefault="007B0056" w:rsidP="00122E20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52B7F" w:rsidRPr="00652B7F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497F80" w:rsidP="00EE24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652B7F">
              <w:rPr>
                <w:rFonts w:ascii="Arial" w:hAnsi="Arial"/>
                <w:color w:val="000000" w:themeColor="text1"/>
                <w:sz w:val="20"/>
                <w:szCs w:val="20"/>
              </w:rPr>
              <w:t>How to find the direction of force to verify torque induced?</w:t>
            </w:r>
          </w:p>
        </w:tc>
        <w:tc>
          <w:tcPr>
            <w:tcW w:w="1260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  <w:tr w:rsidR="006661F6" w:rsidRPr="00652B7F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Pr="00652B7F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6183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</w:rPr>
            </w:pPr>
          </w:p>
        </w:tc>
      </w:tr>
    </w:tbl>
    <w:p w:rsidR="00632E78" w:rsidRPr="00652B7F" w:rsidRDefault="00632E78">
      <w:pPr>
        <w:rPr>
          <w:rFonts w:ascii="Arial" w:hAnsi="Arial"/>
          <w:color w:val="000000" w:themeColor="text1"/>
        </w:rPr>
      </w:pPr>
    </w:p>
    <w:p w:rsidR="00632E78" w:rsidRPr="00652B7F" w:rsidRDefault="00632E78">
      <w:pPr>
        <w:rPr>
          <w:rFonts w:ascii="Arial" w:hAnsi="Arial"/>
          <w:color w:val="000000" w:themeColor="text1"/>
        </w:rPr>
      </w:pPr>
      <w:r w:rsidRPr="00652B7F">
        <w:rPr>
          <w:rFonts w:ascii="Arial" w:hAnsi="Arial"/>
          <w:color w:val="000000" w:themeColor="text1"/>
        </w:rPr>
        <w:br w:type="page"/>
      </w:r>
    </w:p>
    <w:p w:rsidR="006661F6" w:rsidRPr="00652B7F" w:rsidRDefault="006661F6">
      <w:pPr>
        <w:rPr>
          <w:rFonts w:ascii="Arial" w:hAnsi="Arial"/>
          <w:color w:val="000000" w:themeColor="text1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52B7F" w:rsidRPr="00652B7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Pr="00652B7F" w:rsidRDefault="00810F99">
            <w:pPr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661F6" w:rsidRPr="00652B7F" w:rsidRDefault="006661F6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52B7F" w:rsidRDefault="00632E78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52B7F" w:rsidRDefault="00632E78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52B7F" w:rsidRDefault="00632E78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52B7F" w:rsidRDefault="00632E78" w:rsidP="00632E7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2B7F" w:rsidRPr="00652B7F">
        <w:trPr>
          <w:trHeight w:val="1655"/>
        </w:trPr>
        <w:tc>
          <w:tcPr>
            <w:tcW w:w="9540" w:type="dxa"/>
          </w:tcPr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  <w:p w:rsidR="006661F6" w:rsidRPr="00652B7F" w:rsidRDefault="006661F6">
            <w:pPr>
              <w:rPr>
                <w:rFonts w:ascii="Arial" w:hAnsi="Arial"/>
                <w:color w:val="000000" w:themeColor="text1"/>
                <w:sz w:val="22"/>
              </w:rPr>
            </w:pPr>
          </w:p>
          <w:p w:rsidR="006661F6" w:rsidRPr="00652B7F" w:rsidRDefault="00810F99">
            <w:pPr>
              <w:rPr>
                <w:rFonts w:ascii="Arial" w:hAnsi="Arial"/>
                <w:color w:val="000000" w:themeColor="text1"/>
                <w:sz w:val="48"/>
              </w:rPr>
            </w:pP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Candidate’s Signature</w:t>
            </w:r>
            <w:r w:rsidRPr="00652B7F">
              <w:rPr>
                <w:rFonts w:ascii="Arial" w:hAnsi="Arial"/>
                <w:color w:val="000000" w:themeColor="text1"/>
                <w:sz w:val="22"/>
              </w:rPr>
              <w:t xml:space="preserve">__________________ </w:t>
            </w:r>
            <w:r w:rsidRPr="00652B7F">
              <w:rPr>
                <w:rFonts w:ascii="Arial" w:hAnsi="Arial"/>
                <w:b/>
                <w:color w:val="000000" w:themeColor="text1"/>
                <w:sz w:val="22"/>
              </w:rPr>
              <w:t>Assessor’s Signature</w:t>
            </w:r>
            <w:r w:rsidRPr="00652B7F">
              <w:rPr>
                <w:rFonts w:ascii="Arial" w:hAnsi="Arial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6661F6" w:rsidRPr="00652B7F" w:rsidRDefault="006661F6">
      <w:pPr>
        <w:rPr>
          <w:rFonts w:ascii="Arial" w:hAnsi="Arial"/>
          <w:b/>
          <w:bCs/>
          <w:color w:val="000000" w:themeColor="text1"/>
          <w:sz w:val="20"/>
          <w:szCs w:val="20"/>
        </w:rPr>
      </w:pPr>
    </w:p>
    <w:p w:rsidR="002D53A4" w:rsidRPr="00652B7F" w:rsidRDefault="002D53A4">
      <w:pPr>
        <w:rPr>
          <w:rFonts w:ascii="Arial" w:hAnsi="Arial"/>
          <w:b/>
          <w:bCs/>
          <w:color w:val="000000" w:themeColor="text1"/>
          <w:sz w:val="20"/>
          <w:szCs w:val="20"/>
        </w:rPr>
      </w:pPr>
    </w:p>
    <w:sectPr w:rsidR="002D53A4" w:rsidRPr="00652B7F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8C7" w:rsidRDefault="000E08C7">
      <w:pPr>
        <w:spacing w:after="0" w:line="240" w:lineRule="auto"/>
      </w:pPr>
      <w:r>
        <w:separator/>
      </w:r>
    </w:p>
  </w:endnote>
  <w:endnote w:type="continuationSeparator" w:id="0">
    <w:p w:rsidR="000E08C7" w:rsidRDefault="000E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1F6" w:rsidRDefault="00810F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2B7F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8C7" w:rsidRDefault="000E08C7">
      <w:pPr>
        <w:spacing w:after="0" w:line="240" w:lineRule="auto"/>
      </w:pPr>
      <w:r>
        <w:separator/>
      </w:r>
    </w:p>
  </w:footnote>
  <w:footnote w:type="continuationSeparator" w:id="0">
    <w:p w:rsidR="000E08C7" w:rsidRDefault="000E0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CC2F6C"/>
    <w:multiLevelType w:val="hybridMultilevel"/>
    <w:tmpl w:val="1094568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AB18FD"/>
    <w:multiLevelType w:val="hybridMultilevel"/>
    <w:tmpl w:val="C2E8D19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F658E"/>
    <w:multiLevelType w:val="hybridMultilevel"/>
    <w:tmpl w:val="6474464C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B77FEA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2865FB"/>
    <w:multiLevelType w:val="hybridMultilevel"/>
    <w:tmpl w:val="5518ECF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44224D"/>
    <w:multiLevelType w:val="hybridMultilevel"/>
    <w:tmpl w:val="32FEBF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0A271B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D77183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95CCF"/>
    <w:multiLevelType w:val="hybridMultilevel"/>
    <w:tmpl w:val="6792AFEE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B19B6"/>
    <w:multiLevelType w:val="hybridMultilevel"/>
    <w:tmpl w:val="47B2D0BA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84115"/>
    <w:multiLevelType w:val="hybridMultilevel"/>
    <w:tmpl w:val="EE70E506"/>
    <w:lvl w:ilvl="0" w:tplc="C1F0A77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55A53"/>
    <w:multiLevelType w:val="hybridMultilevel"/>
    <w:tmpl w:val="5518ECF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950B9"/>
    <w:multiLevelType w:val="hybridMultilevel"/>
    <w:tmpl w:val="84F4F66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C7819"/>
    <w:multiLevelType w:val="hybridMultilevel"/>
    <w:tmpl w:val="9A845074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E7B1B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8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32"/>
  </w:num>
  <w:num w:numId="22">
    <w:abstractNumId w:val="23"/>
  </w:num>
  <w:num w:numId="23">
    <w:abstractNumId w:val="29"/>
  </w:num>
  <w:num w:numId="24">
    <w:abstractNumId w:val="31"/>
  </w:num>
  <w:num w:numId="25">
    <w:abstractNumId w:val="34"/>
  </w:num>
  <w:num w:numId="26">
    <w:abstractNumId w:val="18"/>
  </w:num>
  <w:num w:numId="27">
    <w:abstractNumId w:val="25"/>
  </w:num>
  <w:num w:numId="28">
    <w:abstractNumId w:val="24"/>
  </w:num>
  <w:num w:numId="29">
    <w:abstractNumId w:val="38"/>
  </w:num>
  <w:num w:numId="30">
    <w:abstractNumId w:val="30"/>
  </w:num>
  <w:num w:numId="31">
    <w:abstractNumId w:val="37"/>
  </w:num>
  <w:num w:numId="32">
    <w:abstractNumId w:val="33"/>
  </w:num>
  <w:num w:numId="33">
    <w:abstractNumId w:val="26"/>
  </w:num>
  <w:num w:numId="34">
    <w:abstractNumId w:val="19"/>
  </w:num>
  <w:num w:numId="35">
    <w:abstractNumId w:val="21"/>
  </w:num>
  <w:num w:numId="36">
    <w:abstractNumId w:val="22"/>
  </w:num>
  <w:num w:numId="37">
    <w:abstractNumId w:val="36"/>
  </w:num>
  <w:num w:numId="38">
    <w:abstractNumId w:val="3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1F6"/>
    <w:rsid w:val="000170AD"/>
    <w:rsid w:val="000233F2"/>
    <w:rsid w:val="000C4589"/>
    <w:rsid w:val="000E08C7"/>
    <w:rsid w:val="000E2AAF"/>
    <w:rsid w:val="00122E20"/>
    <w:rsid w:val="00193A5C"/>
    <w:rsid w:val="001F74FA"/>
    <w:rsid w:val="00206E58"/>
    <w:rsid w:val="00232C87"/>
    <w:rsid w:val="002464E1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407A72"/>
    <w:rsid w:val="00422C57"/>
    <w:rsid w:val="00461DFF"/>
    <w:rsid w:val="00470DA4"/>
    <w:rsid w:val="00497F80"/>
    <w:rsid w:val="004A5B0C"/>
    <w:rsid w:val="004C23DE"/>
    <w:rsid w:val="00557601"/>
    <w:rsid w:val="00564B7D"/>
    <w:rsid w:val="005C4222"/>
    <w:rsid w:val="005E2361"/>
    <w:rsid w:val="006136F7"/>
    <w:rsid w:val="00632E78"/>
    <w:rsid w:val="00652B7F"/>
    <w:rsid w:val="0066435F"/>
    <w:rsid w:val="006661F6"/>
    <w:rsid w:val="006C5327"/>
    <w:rsid w:val="00775B37"/>
    <w:rsid w:val="007B0056"/>
    <w:rsid w:val="00810F99"/>
    <w:rsid w:val="00827DD3"/>
    <w:rsid w:val="0088268B"/>
    <w:rsid w:val="008B0040"/>
    <w:rsid w:val="00963565"/>
    <w:rsid w:val="009D3F0B"/>
    <w:rsid w:val="00A13FDE"/>
    <w:rsid w:val="00AA6393"/>
    <w:rsid w:val="00AE62D7"/>
    <w:rsid w:val="00B13050"/>
    <w:rsid w:val="00B43F11"/>
    <w:rsid w:val="00B55A95"/>
    <w:rsid w:val="00B74E9A"/>
    <w:rsid w:val="00B87613"/>
    <w:rsid w:val="00BA3A2A"/>
    <w:rsid w:val="00BD4E91"/>
    <w:rsid w:val="00BD5092"/>
    <w:rsid w:val="00DC6F75"/>
    <w:rsid w:val="00E102B9"/>
    <w:rsid w:val="00E1639F"/>
    <w:rsid w:val="00E93B58"/>
    <w:rsid w:val="00E954F4"/>
    <w:rsid w:val="00EE2401"/>
    <w:rsid w:val="00F35257"/>
    <w:rsid w:val="00FC035E"/>
    <w:rsid w:val="00FC27EA"/>
    <w:rsid w:val="00FD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FBF90"/>
  <w15:docId w15:val="{FD2C5741-2F6E-4D5E-AFB7-70AFEC60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365F-4774-4228-A488-F91A2E13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4</cp:revision>
  <dcterms:created xsi:type="dcterms:W3CDTF">2019-11-05T08:28:00Z</dcterms:created>
  <dcterms:modified xsi:type="dcterms:W3CDTF">2022-08-17T06:35:00Z</dcterms:modified>
</cp:coreProperties>
</file>